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852" w:rsidRPr="00910513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ГОСУДАРСТВЕННОЕ БЮДЖЕТНОЕ ПРОФЕССИОНАЛЬНОЕ ОБРАЗОВАТЕЛЬНОЕ УЧРЕЖДЕНИЕ</w:t>
      </w:r>
    </w:p>
    <w:p w:rsidR="00011852" w:rsidRPr="00910513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РОСТОВСКОЙ ОБЛАСТИ</w:t>
      </w:r>
    </w:p>
    <w:p w:rsidR="00011852" w:rsidRPr="00910513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«ДОНСКОЙ ПЕДАГОГИЧЕСКИЙ КОЛЛЕДЖ»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Рассмотрено                                                                      Утверждено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ПЦК социально - гуманитарных и                               Заседание ОМК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филологических дисциплин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Протокол № _______ от июня 201___ г.                 Протокол № _______от июня 201__ г.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Контрольно - оценочные средства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910513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Специальность 49</w:t>
      </w:r>
      <w:r w:rsidR="00011852"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.02.02   </w:t>
      </w:r>
      <w:r w:rsidRPr="00910513">
        <w:rPr>
          <w:rFonts w:ascii="Times New Roman" w:eastAsia="Calibri" w:hAnsi="Times New Roman"/>
          <w:sz w:val="24"/>
          <w:szCs w:val="24"/>
          <w:lang w:eastAsia="en-US"/>
        </w:rPr>
        <w:t>Адаптивная физическая культура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Курс   4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Дисциплина ОГСЭ</w:t>
      </w:r>
      <w:r w:rsidR="00D176EC" w:rsidRPr="00910513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9B2336">
        <w:rPr>
          <w:rFonts w:ascii="Times New Roman" w:eastAsia="Calibri" w:hAnsi="Times New Roman"/>
          <w:sz w:val="24"/>
          <w:szCs w:val="24"/>
          <w:lang w:eastAsia="en-US"/>
        </w:rPr>
        <w:t xml:space="preserve">  08</w:t>
      </w:r>
      <w:bookmarkStart w:id="0" w:name="_GoBack"/>
      <w:bookmarkEnd w:id="0"/>
      <w:r w:rsidR="00910513"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910513">
        <w:rPr>
          <w:rFonts w:ascii="Times New Roman" w:eastAsia="Calibri" w:hAnsi="Times New Roman"/>
          <w:sz w:val="24"/>
          <w:szCs w:val="24"/>
          <w:lang w:eastAsia="en-US"/>
        </w:rPr>
        <w:t>Осн</w:t>
      </w:r>
      <w:r w:rsidR="00C62827" w:rsidRPr="00910513">
        <w:rPr>
          <w:rFonts w:ascii="Times New Roman" w:eastAsia="Calibri" w:hAnsi="Times New Roman"/>
          <w:sz w:val="24"/>
          <w:szCs w:val="24"/>
          <w:lang w:eastAsia="en-US"/>
        </w:rPr>
        <w:t>овы религиозных культур и светск</w:t>
      </w:r>
      <w:r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ой этики 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Объем изученного материала </w:t>
      </w:r>
      <w:r w:rsidR="00910513"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92</w:t>
      </w:r>
      <w:r w:rsidR="00C62827"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 w:rsidR="00FF1A07"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час</w:t>
      </w:r>
      <w:r w:rsidR="00910513" w:rsidRPr="00910513">
        <w:rPr>
          <w:rFonts w:ascii="Times New Roman" w:eastAsia="Calibri" w:hAnsi="Times New Roman"/>
          <w:sz w:val="24"/>
          <w:szCs w:val="24"/>
          <w:lang w:eastAsia="en-US"/>
        </w:rPr>
        <w:t>а</w:t>
      </w:r>
    </w:p>
    <w:p w:rsidR="00011852" w:rsidRPr="00910513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Форма промежуточного контроля</w:t>
      </w:r>
      <w:r w:rsidR="00C62827"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: </w:t>
      </w:r>
      <w:r w:rsidR="000B2EA5">
        <w:rPr>
          <w:rFonts w:ascii="Times New Roman" w:eastAsia="Calibri" w:hAnsi="Times New Roman"/>
          <w:sz w:val="24"/>
          <w:szCs w:val="24"/>
          <w:lang w:eastAsia="en-US"/>
        </w:rPr>
        <w:t>контрольная работа</w:t>
      </w:r>
    </w:p>
    <w:p w:rsidR="00011852" w:rsidRPr="00910513" w:rsidRDefault="00011852" w:rsidP="00011852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Разработчик:  Б</w:t>
      </w:r>
      <w:r w:rsidR="00C62827"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улгакова </w:t>
      </w:r>
      <w:r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62827" w:rsidRPr="00910513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910513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C62827" w:rsidRPr="00910513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910513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1A6978" w:rsidRPr="00910513">
        <w:rPr>
          <w:rFonts w:ascii="Times New Roman" w:eastAsia="Calibri" w:hAnsi="Times New Roman"/>
          <w:sz w:val="24"/>
          <w:szCs w:val="24"/>
          <w:lang w:eastAsia="en-US"/>
        </w:rPr>
        <w:t>, преподаватель социально-гуманитарных дисциплин, к.филос.н.</w:t>
      </w:r>
    </w:p>
    <w:p w:rsidR="00011852" w:rsidRPr="00910513" w:rsidRDefault="00011852" w:rsidP="00011852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</w:t>
      </w:r>
    </w:p>
    <w:p w:rsidR="00011852" w:rsidRPr="00910513" w:rsidRDefault="00011852" w:rsidP="00011852">
      <w:pPr>
        <w:spacing w:after="16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spacing w:after="16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910513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011852">
      <w:pPr>
        <w:pStyle w:val="Default"/>
      </w:pPr>
      <w:r w:rsidRPr="00910513">
        <w:t xml:space="preserve">В результате освоения дисциплины обучающийся должен уметь: </w:t>
      </w:r>
    </w:p>
    <w:p w:rsidR="00011852" w:rsidRPr="00910513" w:rsidRDefault="00011852" w:rsidP="00011852">
      <w:pPr>
        <w:pStyle w:val="Default"/>
      </w:pPr>
    </w:p>
    <w:p w:rsidR="00011852" w:rsidRPr="00910513" w:rsidRDefault="00011852" w:rsidP="00011852">
      <w:pPr>
        <w:pStyle w:val="Default"/>
      </w:pPr>
      <w:r w:rsidRPr="00910513">
        <w:t xml:space="preserve">- разбираться в содержании религиозных традиций, понимать их мировоззренческое и социально-нравственное значение; </w:t>
      </w:r>
    </w:p>
    <w:p w:rsidR="00011852" w:rsidRPr="00910513" w:rsidRDefault="00011852" w:rsidP="00011852">
      <w:pPr>
        <w:pStyle w:val="Default"/>
      </w:pPr>
      <w:r w:rsidRPr="00910513">
        <w:t xml:space="preserve">- владеть ключевыми понятиями конфессиональной и религиоведческой терминологии. </w:t>
      </w:r>
    </w:p>
    <w:p w:rsidR="00011852" w:rsidRPr="00910513" w:rsidRDefault="00011852" w:rsidP="00011852">
      <w:pPr>
        <w:pStyle w:val="Default"/>
      </w:pPr>
    </w:p>
    <w:p w:rsidR="00011852" w:rsidRPr="00910513" w:rsidRDefault="00011852" w:rsidP="00011852">
      <w:pPr>
        <w:jc w:val="both"/>
        <w:rPr>
          <w:rFonts w:ascii="Times New Roman" w:hAnsi="Times New Roman"/>
          <w:sz w:val="24"/>
          <w:szCs w:val="24"/>
        </w:rPr>
      </w:pPr>
      <w:r w:rsidRPr="00910513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знать:</w:t>
      </w:r>
    </w:p>
    <w:p w:rsidR="00011852" w:rsidRPr="00910513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910513">
        <w:rPr>
          <w:rFonts w:ascii="Times New Roman CYR" w:hAnsi="Times New Roman CYR" w:cs="Times New Roman CYR"/>
          <w:sz w:val="24"/>
          <w:szCs w:val="24"/>
        </w:rPr>
        <w:t>существенные и общие черты основных мировых религий;</w:t>
      </w:r>
    </w:p>
    <w:p w:rsidR="00011852" w:rsidRPr="00910513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910513">
        <w:rPr>
          <w:rFonts w:ascii="Times New Roman CYR" w:hAnsi="Times New Roman CYR" w:cs="Times New Roman CYR"/>
          <w:sz w:val="24"/>
          <w:szCs w:val="24"/>
        </w:rPr>
        <w:t>структуру и типы религиозных верований;</w:t>
      </w:r>
    </w:p>
    <w:p w:rsidR="00011852" w:rsidRPr="00910513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910513">
        <w:rPr>
          <w:rFonts w:ascii="Times New Roman CYR" w:hAnsi="Times New Roman CYR" w:cs="Times New Roman CYR"/>
          <w:sz w:val="24"/>
          <w:szCs w:val="24"/>
        </w:rPr>
        <w:t>особенности религиозного взгляда на мир и человека;</w:t>
      </w:r>
    </w:p>
    <w:p w:rsidR="00011852" w:rsidRPr="00910513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910513">
        <w:rPr>
          <w:rFonts w:ascii="Times New Roman CYR" w:hAnsi="Times New Roman CYR" w:cs="Times New Roman CYR"/>
          <w:sz w:val="24"/>
          <w:szCs w:val="24"/>
        </w:rPr>
        <w:t>основные характеристики и особенности наиболее распространенных религиозных учений;</w:t>
      </w:r>
    </w:p>
    <w:p w:rsidR="00011852" w:rsidRPr="00910513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910513">
        <w:rPr>
          <w:rFonts w:ascii="Times New Roman CYR" w:hAnsi="Times New Roman CYR" w:cs="Times New Roman CYR"/>
          <w:sz w:val="24"/>
          <w:szCs w:val="24"/>
        </w:rPr>
        <w:t xml:space="preserve"> разнообразие религиозных подходов к осмыслению жизни и смерти;</w:t>
      </w:r>
    </w:p>
    <w:p w:rsidR="00011852" w:rsidRPr="00910513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910513">
        <w:rPr>
          <w:rFonts w:ascii="Times New Roman CYR" w:hAnsi="Times New Roman CYR" w:cs="Times New Roman CYR"/>
          <w:sz w:val="24"/>
          <w:szCs w:val="24"/>
        </w:rPr>
        <w:t xml:space="preserve"> основные нравственные нормы, закрепленные в религиях мира.</w:t>
      </w:r>
    </w:p>
    <w:p w:rsidR="00C62827" w:rsidRPr="00910513" w:rsidRDefault="00C62827" w:rsidP="00C62827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62827" w:rsidRPr="00910513" w:rsidRDefault="00C62827" w:rsidP="00C6282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910513">
        <w:rPr>
          <w:rFonts w:ascii="Times New Roman" w:hAnsi="Times New Roman"/>
          <w:b/>
          <w:sz w:val="24"/>
          <w:szCs w:val="24"/>
        </w:rPr>
        <w:t>Критерии оценок.</w:t>
      </w:r>
    </w:p>
    <w:p w:rsidR="00C62827" w:rsidRPr="00910513" w:rsidRDefault="00C62827" w:rsidP="00C62827">
      <w:pPr>
        <w:spacing w:line="240" w:lineRule="auto"/>
        <w:rPr>
          <w:rFonts w:ascii="Times New Roman" w:hAnsi="Times New Roman"/>
          <w:sz w:val="24"/>
          <w:szCs w:val="24"/>
        </w:rPr>
      </w:pPr>
      <w:r w:rsidRPr="00910513">
        <w:rPr>
          <w:rFonts w:ascii="Times New Roman" w:hAnsi="Times New Roman"/>
          <w:sz w:val="24"/>
          <w:szCs w:val="24"/>
        </w:rPr>
        <w:t>- оценки «</w:t>
      </w:r>
      <w:r w:rsidRPr="00910513">
        <w:rPr>
          <w:rFonts w:ascii="Times New Roman" w:hAnsi="Times New Roman"/>
          <w:b/>
          <w:sz w:val="24"/>
          <w:szCs w:val="24"/>
        </w:rPr>
        <w:t>отлично</w:t>
      </w:r>
      <w:r w:rsidRPr="00910513">
        <w:rPr>
          <w:rFonts w:ascii="Times New Roman" w:hAnsi="Times New Roman"/>
          <w:sz w:val="24"/>
          <w:szCs w:val="24"/>
        </w:rPr>
        <w:t>» заслуживает студент, обнаруживающий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литературу и знакомый с дополнительной литературой, рекомендованной программой. Как правило, оценка «отлично» выставляется студентам, усвоившим взаимосвязь основных понятий дисциплины и их значений для приобретаемой профессии, проявившим творческие способности в понимании, изложении и использовании учебно-программного материала;</w:t>
      </w:r>
    </w:p>
    <w:p w:rsidR="00C62827" w:rsidRPr="00910513" w:rsidRDefault="00C62827" w:rsidP="00C62827">
      <w:pPr>
        <w:spacing w:line="240" w:lineRule="auto"/>
        <w:rPr>
          <w:rFonts w:ascii="Times New Roman" w:hAnsi="Times New Roman"/>
          <w:sz w:val="24"/>
          <w:szCs w:val="24"/>
        </w:rPr>
      </w:pPr>
      <w:r w:rsidRPr="00910513">
        <w:rPr>
          <w:rFonts w:ascii="Times New Roman" w:hAnsi="Times New Roman"/>
          <w:sz w:val="24"/>
          <w:szCs w:val="24"/>
        </w:rPr>
        <w:t>- оценки «</w:t>
      </w:r>
      <w:r w:rsidRPr="00910513">
        <w:rPr>
          <w:rFonts w:ascii="Times New Roman" w:hAnsi="Times New Roman"/>
          <w:b/>
          <w:sz w:val="24"/>
          <w:szCs w:val="24"/>
        </w:rPr>
        <w:t>хорошо</w:t>
      </w:r>
      <w:r w:rsidRPr="00910513">
        <w:rPr>
          <w:rFonts w:ascii="Times New Roman" w:hAnsi="Times New Roman"/>
          <w:sz w:val="24"/>
          <w:szCs w:val="24"/>
        </w:rPr>
        <w:t>» заслуживает студент, обнаруживший полное знание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студентам, показавшим систематический характер знаний по дисциплине и способным к их самостоятельному выполнению и обновлению в ходе дальнейшей учебной работы, в профессиональной деятельности;</w:t>
      </w:r>
    </w:p>
    <w:p w:rsidR="00C62827" w:rsidRPr="00910513" w:rsidRDefault="00C62827" w:rsidP="00C62827">
      <w:pPr>
        <w:spacing w:line="240" w:lineRule="auto"/>
        <w:rPr>
          <w:rFonts w:ascii="Times New Roman" w:hAnsi="Times New Roman"/>
          <w:sz w:val="24"/>
          <w:szCs w:val="24"/>
        </w:rPr>
      </w:pPr>
      <w:r w:rsidRPr="00910513">
        <w:rPr>
          <w:rFonts w:ascii="Times New Roman" w:hAnsi="Times New Roman"/>
          <w:sz w:val="24"/>
          <w:szCs w:val="24"/>
        </w:rPr>
        <w:t>- оценки «</w:t>
      </w:r>
      <w:r w:rsidRPr="00910513">
        <w:rPr>
          <w:rFonts w:ascii="Times New Roman" w:hAnsi="Times New Roman"/>
          <w:b/>
          <w:sz w:val="24"/>
          <w:szCs w:val="24"/>
        </w:rPr>
        <w:t>удовлетворительно</w:t>
      </w:r>
      <w:r w:rsidRPr="00910513">
        <w:rPr>
          <w:rFonts w:ascii="Times New Roman" w:hAnsi="Times New Roman"/>
          <w:sz w:val="24"/>
          <w:szCs w:val="24"/>
        </w:rPr>
        <w:t>» заслуживает студент, обнаруживший знание основного учебного материала в объеме, необходимом для дальнейшей учебы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студентам, допустившим погрешности в ответе  , но обладающим необходимыми знаниями для их устранения под руководством преподавателя;</w:t>
      </w:r>
    </w:p>
    <w:p w:rsidR="00C62827" w:rsidRPr="00910513" w:rsidRDefault="00C62827" w:rsidP="00C62827">
      <w:pPr>
        <w:spacing w:line="240" w:lineRule="auto"/>
        <w:rPr>
          <w:rFonts w:ascii="Times New Roman" w:hAnsi="Times New Roman"/>
          <w:sz w:val="24"/>
          <w:szCs w:val="24"/>
        </w:rPr>
      </w:pPr>
      <w:r w:rsidRPr="00910513">
        <w:rPr>
          <w:rFonts w:ascii="Times New Roman" w:hAnsi="Times New Roman"/>
          <w:sz w:val="24"/>
          <w:szCs w:val="24"/>
        </w:rPr>
        <w:t>- оценка «</w:t>
      </w:r>
      <w:r w:rsidRPr="00910513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910513">
        <w:rPr>
          <w:rFonts w:ascii="Times New Roman" w:hAnsi="Times New Roman"/>
          <w:sz w:val="24"/>
          <w:szCs w:val="24"/>
        </w:rPr>
        <w:t>» выставляется студентам, обнаружившим пробелы в знаниях основного учебно-программного материала, допустивших принципиальные ошибки в выполнении предусмотренных программой заданий.</w:t>
      </w:r>
    </w:p>
    <w:p w:rsidR="00872884" w:rsidRPr="00910513" w:rsidRDefault="00872884">
      <w:pPr>
        <w:rPr>
          <w:sz w:val="24"/>
          <w:szCs w:val="24"/>
        </w:rPr>
      </w:pPr>
    </w:p>
    <w:p w:rsidR="00011852" w:rsidRPr="00910513" w:rsidRDefault="00C62827" w:rsidP="00C6282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10513">
        <w:rPr>
          <w:rFonts w:ascii="Times New Roman" w:hAnsi="Times New Roman"/>
          <w:b/>
          <w:sz w:val="24"/>
          <w:szCs w:val="24"/>
        </w:rPr>
        <w:t xml:space="preserve"> В</w:t>
      </w:r>
      <w:r w:rsidR="00011852" w:rsidRPr="00910513">
        <w:rPr>
          <w:rFonts w:ascii="Times New Roman" w:hAnsi="Times New Roman"/>
          <w:b/>
          <w:sz w:val="24"/>
          <w:szCs w:val="24"/>
        </w:rPr>
        <w:t>опрос</w:t>
      </w:r>
      <w:r w:rsidRPr="00910513">
        <w:rPr>
          <w:rFonts w:ascii="Times New Roman" w:hAnsi="Times New Roman"/>
          <w:b/>
          <w:sz w:val="24"/>
          <w:szCs w:val="24"/>
        </w:rPr>
        <w:t>ы</w:t>
      </w:r>
      <w:r w:rsidR="00011852" w:rsidRPr="00910513">
        <w:rPr>
          <w:rFonts w:ascii="Times New Roman" w:hAnsi="Times New Roman"/>
          <w:b/>
          <w:sz w:val="24"/>
          <w:szCs w:val="24"/>
        </w:rPr>
        <w:t xml:space="preserve">  </w:t>
      </w:r>
      <w:r w:rsidR="000B2EA5">
        <w:rPr>
          <w:rFonts w:ascii="Times New Roman" w:hAnsi="Times New Roman"/>
          <w:b/>
          <w:sz w:val="24"/>
          <w:szCs w:val="24"/>
        </w:rPr>
        <w:t xml:space="preserve"> 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Происхождение и ранние формы религии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Структура и функции религии.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Наука и религия: диалог мировоззрений.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lastRenderedPageBreak/>
        <w:t>Традиционные религии Индии, Китая и Японии.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Верования др. славян.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Зороастриз.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Буддизм.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Основы учения Иисуса Христа.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Православие.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История Русской православной церкви.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«Раскол» в русском православии.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Основные праздники и посты в русском православии.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Католицизм.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Протестантизм.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Ислам.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Иудаизм.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Основные тенденции эволюции религии. Процесс секуляризации.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Новые религиозные движения в современном мире.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Государство и церковь.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910513">
        <w:rPr>
          <w:rFonts w:ascii="Times New Roman" w:eastAsia="Calibri" w:hAnsi="Times New Roman"/>
          <w:sz w:val="24"/>
          <w:szCs w:val="24"/>
          <w:lang w:eastAsia="en-US"/>
        </w:rPr>
        <w:t>Межконфессиональные отношения в современной России.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Историческое и социо-культурное значение введения  христианства на Руси.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Архитектоника и духовная символика православного храма.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Иконописный православный канон, его идейный и художественный смысл.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Основные сюжеты иконописи.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Образ Божьей матери в русской иконописи, историческое значение.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Библия как выдающийся памятник культуры.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Значение духовной древнерусской литературы в процессе развития великих традиций русской литературы.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Формирование  нравственного идеала в древнерусской литературе, неразрывность православных и гражданских ценностей.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Памятники храмового зодчества ( на выбор ).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Шедевры иконописи А. Рублёва.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Иконопись Ф. Грека.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Православная тематика и образность в изобразительном искусстве  Х1Х в.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Христианские образы и мотивы в  искусстве Серебряного века ( живопись, поэзия).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Православная тематика в русской поэзии.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Православные праздники и их  значение  в формировании и развитии духовной культуры.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Архетип образа Христа в русской литературе  Х1Х-ХХвв.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Значение  православных этических ценностей в формировании принципов светской этики и морали.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Героические образы православных святых – защитников Русской земли.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Значение православия  в формировании отечественной культуры.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Образы Рождества Христова в православной иконографии.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Образы  Благовещения Пресвятой Богородицы.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Образы святых апостолов Петра и Павла в православной иконописи.</w:t>
      </w:r>
    </w:p>
    <w:p w:rsidR="00011852" w:rsidRPr="00910513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0513">
        <w:rPr>
          <w:rFonts w:ascii="Times New Roman" w:hAnsi="Times New Roman"/>
          <w:color w:val="000000"/>
          <w:sz w:val="24"/>
          <w:szCs w:val="24"/>
        </w:rPr>
        <w:t>Образ Божьей матери в светском искусстве.</w:t>
      </w:r>
    </w:p>
    <w:p w:rsidR="00011852" w:rsidRPr="00910513" w:rsidRDefault="00011852" w:rsidP="00C6282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C6282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11852" w:rsidRPr="00910513" w:rsidRDefault="00011852" w:rsidP="00C62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011852" w:rsidRPr="00910513" w:rsidRDefault="00011852" w:rsidP="00C62827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11852" w:rsidRPr="00910513" w:rsidRDefault="00011852" w:rsidP="00C6282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11852" w:rsidRPr="00910513" w:rsidRDefault="00011852" w:rsidP="00C62827">
      <w:pPr>
        <w:spacing w:after="0"/>
        <w:rPr>
          <w:rFonts w:ascii="Times New Roman" w:hAnsi="Times New Roman"/>
          <w:sz w:val="24"/>
          <w:szCs w:val="24"/>
        </w:rPr>
      </w:pPr>
    </w:p>
    <w:sectPr w:rsidR="00011852" w:rsidRPr="00910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7800938"/>
    <w:lvl w:ilvl="0">
      <w:numFmt w:val="bullet"/>
      <w:lvlText w:val="*"/>
      <w:lvlJc w:val="left"/>
    </w:lvl>
  </w:abstractNum>
  <w:abstractNum w:abstractNumId="1">
    <w:nsid w:val="08316627"/>
    <w:multiLevelType w:val="hybridMultilevel"/>
    <w:tmpl w:val="52085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02377D"/>
    <w:multiLevelType w:val="hybridMultilevel"/>
    <w:tmpl w:val="CA42B8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D60"/>
    <w:rsid w:val="00011852"/>
    <w:rsid w:val="000B2EA5"/>
    <w:rsid w:val="001A6978"/>
    <w:rsid w:val="00872884"/>
    <w:rsid w:val="00910513"/>
    <w:rsid w:val="009B2336"/>
    <w:rsid w:val="00C62827"/>
    <w:rsid w:val="00D176EC"/>
    <w:rsid w:val="00E15D60"/>
    <w:rsid w:val="00FF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5DDE96-592B-4287-A3AC-1C092822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85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852"/>
    <w:pPr>
      <w:ind w:left="720"/>
      <w:contextualSpacing/>
    </w:pPr>
  </w:style>
  <w:style w:type="paragraph" w:customStyle="1" w:styleId="Default">
    <w:name w:val="Default"/>
    <w:rsid w:val="000118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12</cp:revision>
  <dcterms:created xsi:type="dcterms:W3CDTF">2019-10-15T20:04:00Z</dcterms:created>
  <dcterms:modified xsi:type="dcterms:W3CDTF">2019-11-24T13:47:00Z</dcterms:modified>
</cp:coreProperties>
</file>